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540F" w14:textId="77777777" w:rsidR="001D3C0A" w:rsidRDefault="001D3C0A" w:rsidP="0093254C">
      <w:pPr>
        <w:pStyle w:val="Overskrift1"/>
        <w:rPr>
          <w:rFonts w:ascii="KBH" w:hAnsi="KBH"/>
          <w:b/>
          <w:bCs/>
          <w:color w:val="00B050"/>
        </w:rPr>
      </w:pPr>
    </w:p>
    <w:p w14:paraId="19C94379" w14:textId="482D92B7" w:rsidR="001D3C0A" w:rsidRPr="003C3C03" w:rsidRDefault="00013370" w:rsidP="001D3C0A">
      <w:pPr>
        <w:pStyle w:val="Overskrift1"/>
        <w:rPr>
          <w:rFonts w:ascii="KBH" w:hAnsi="KBH"/>
          <w:b/>
          <w:bCs/>
          <w:color w:val="00B050"/>
        </w:rPr>
      </w:pPr>
      <w:r>
        <w:rPr>
          <w:rFonts w:ascii="KBH" w:hAnsi="KBH"/>
          <w:b/>
          <w:bCs/>
          <w:color w:val="00B050"/>
        </w:rPr>
        <w:t>Referat af</w:t>
      </w:r>
      <w:r w:rsidR="001D3C0A" w:rsidRPr="001D3C0A">
        <w:rPr>
          <w:rFonts w:ascii="KBH" w:hAnsi="KBH"/>
          <w:b/>
          <w:bCs/>
          <w:color w:val="00B050"/>
        </w:rPr>
        <w:t xml:space="preserve"> p</w:t>
      </w:r>
      <w:r w:rsidR="00BB0945" w:rsidRPr="001D3C0A">
        <w:rPr>
          <w:rFonts w:ascii="KBH" w:hAnsi="KBH"/>
          <w:b/>
          <w:bCs/>
          <w:color w:val="00B050"/>
        </w:rPr>
        <w:t xml:space="preserve">artnerskabsmøde </w:t>
      </w:r>
      <w:r w:rsidR="00263A29" w:rsidRPr="001D3C0A">
        <w:rPr>
          <w:rFonts w:ascii="KBH" w:hAnsi="KBH"/>
          <w:b/>
          <w:bCs/>
          <w:color w:val="00B050"/>
        </w:rPr>
        <w:t>8.</w:t>
      </w:r>
      <w:r w:rsidR="000F14E7" w:rsidRPr="001D3C0A">
        <w:rPr>
          <w:rFonts w:ascii="KBH" w:hAnsi="KBH"/>
          <w:b/>
          <w:bCs/>
          <w:color w:val="00B050"/>
        </w:rPr>
        <w:t xml:space="preserve"> marts 2022</w:t>
      </w:r>
      <w:r w:rsidR="00592ACB" w:rsidRPr="001D3C0A">
        <w:rPr>
          <w:rFonts w:ascii="KBH" w:hAnsi="KBH"/>
          <w:b/>
          <w:bCs/>
          <w:color w:val="00B050"/>
        </w:rPr>
        <w:t xml:space="preserve"> </w:t>
      </w:r>
      <w:r w:rsidR="00BB0945" w:rsidRPr="001D3C0A">
        <w:rPr>
          <w:rFonts w:ascii="KBH" w:hAnsi="KBH"/>
          <w:b/>
          <w:bCs/>
          <w:color w:val="00B050"/>
        </w:rPr>
        <w:t>kl. 16-18</w:t>
      </w:r>
      <w:r w:rsidR="00A24B4C" w:rsidRPr="001D3C0A">
        <w:rPr>
          <w:rFonts w:ascii="KBH" w:hAnsi="KBH"/>
          <w:b/>
          <w:bCs/>
          <w:color w:val="00B050"/>
        </w:rPr>
        <w:t xml:space="preserve"> </w:t>
      </w:r>
    </w:p>
    <w:p w14:paraId="305A1ADA" w14:textId="77777777" w:rsidR="003C3C03" w:rsidRDefault="00013370" w:rsidP="001D3C0A">
      <w:pPr>
        <w:pStyle w:val="Overskrift1"/>
        <w:rPr>
          <w:rFonts w:ascii="KBH" w:hAnsi="KBH"/>
          <w:b/>
          <w:bCs/>
          <w:color w:val="auto"/>
          <w:sz w:val="24"/>
          <w:szCs w:val="24"/>
        </w:rPr>
      </w:pPr>
      <w:r>
        <w:rPr>
          <w:rFonts w:ascii="KBH" w:hAnsi="KBH"/>
          <w:b/>
          <w:bCs/>
          <w:color w:val="auto"/>
          <w:sz w:val="24"/>
          <w:szCs w:val="24"/>
        </w:rPr>
        <w:t>I</w:t>
      </w:r>
      <w:r w:rsidR="001D3C0A" w:rsidRPr="001D3C0A">
        <w:rPr>
          <w:rFonts w:ascii="KBH" w:hAnsi="KBH"/>
          <w:b/>
          <w:bCs/>
          <w:color w:val="auto"/>
          <w:sz w:val="24"/>
          <w:szCs w:val="24"/>
        </w:rPr>
        <w:t xml:space="preserve"> </w:t>
      </w:r>
      <w:r w:rsidR="00A24B4C" w:rsidRPr="001D3C0A">
        <w:rPr>
          <w:rFonts w:ascii="KBH" w:hAnsi="KBH"/>
          <w:b/>
          <w:bCs/>
          <w:color w:val="auto"/>
          <w:sz w:val="24"/>
          <w:szCs w:val="24"/>
        </w:rPr>
        <w:t>Frokoststuen</w:t>
      </w:r>
      <w:r w:rsidR="001D3C0A" w:rsidRPr="001D3C0A">
        <w:rPr>
          <w:rFonts w:ascii="KBH" w:hAnsi="KBH"/>
          <w:b/>
          <w:bCs/>
          <w:color w:val="auto"/>
          <w:sz w:val="24"/>
          <w:szCs w:val="24"/>
        </w:rPr>
        <w:t xml:space="preserve"> på 1. sal, Karens Minde Kulturhus</w:t>
      </w:r>
    </w:p>
    <w:p w14:paraId="645EE1F7" w14:textId="468D40AF" w:rsidR="00D73752" w:rsidRPr="006B7978" w:rsidRDefault="00C40DDF" w:rsidP="001D3C0A">
      <w:pPr>
        <w:pStyle w:val="Overskrift1"/>
        <w:rPr>
          <w:rFonts w:ascii="KBH Tekst" w:hAnsi="KBH Tekst"/>
          <w:sz w:val="20"/>
          <w:szCs w:val="20"/>
        </w:rPr>
      </w:pPr>
      <w:r>
        <w:rPr>
          <w:rFonts w:ascii="KBH Tekst" w:hAnsi="KBH Tekst"/>
          <w:color w:val="auto"/>
          <w:sz w:val="20"/>
          <w:szCs w:val="20"/>
        </w:rPr>
        <w:t xml:space="preserve">Deltager: Jaris, Claus, Erik, Rie, </w:t>
      </w:r>
      <w:proofErr w:type="spellStart"/>
      <w:r>
        <w:rPr>
          <w:rFonts w:ascii="KBH Tekst" w:hAnsi="KBH Tekst"/>
          <w:color w:val="auto"/>
          <w:sz w:val="20"/>
          <w:szCs w:val="20"/>
        </w:rPr>
        <w:t>Chrisser</w:t>
      </w:r>
      <w:proofErr w:type="spellEnd"/>
      <w:r>
        <w:rPr>
          <w:rFonts w:ascii="KBH Tekst" w:hAnsi="KBH Tekst"/>
          <w:color w:val="auto"/>
          <w:sz w:val="20"/>
          <w:szCs w:val="20"/>
        </w:rPr>
        <w:t xml:space="preserve">, Jan, </w:t>
      </w:r>
      <w:r w:rsidR="00065547">
        <w:rPr>
          <w:rFonts w:ascii="KBH Tekst" w:hAnsi="KBH Tekst"/>
          <w:color w:val="auto"/>
          <w:sz w:val="20"/>
          <w:szCs w:val="20"/>
        </w:rPr>
        <w:t>Ole, Ove og Marie</w:t>
      </w:r>
      <w:r>
        <w:rPr>
          <w:rFonts w:ascii="KBH Tekst" w:hAnsi="KBH Tekst"/>
          <w:color w:val="auto"/>
          <w:sz w:val="20"/>
          <w:szCs w:val="20"/>
        </w:rPr>
        <w:br/>
      </w:r>
      <w:r w:rsidR="003C3C03" w:rsidRPr="006B7978">
        <w:rPr>
          <w:rFonts w:ascii="KBH Tekst" w:hAnsi="KBH Tekst"/>
          <w:color w:val="auto"/>
          <w:sz w:val="20"/>
          <w:szCs w:val="20"/>
        </w:rPr>
        <w:t xml:space="preserve">Afbud: Lars Michael, </w:t>
      </w:r>
      <w:r w:rsidR="001C54E4">
        <w:rPr>
          <w:rFonts w:ascii="KBH Tekst" w:hAnsi="KBH Tekst"/>
          <w:color w:val="auto"/>
          <w:sz w:val="20"/>
          <w:szCs w:val="20"/>
        </w:rPr>
        <w:t>Hanne Bierring, Ann Vikkelsø,</w:t>
      </w:r>
      <w:r w:rsidR="006B7978" w:rsidRPr="006B7978">
        <w:rPr>
          <w:rFonts w:ascii="KBH Tekst" w:hAnsi="KBH Tekst"/>
          <w:color w:val="auto"/>
          <w:sz w:val="20"/>
          <w:szCs w:val="20"/>
        </w:rPr>
        <w:t xml:space="preserve"> Cæcilie Ols</w:t>
      </w:r>
      <w:r w:rsidR="00B64181">
        <w:rPr>
          <w:rFonts w:ascii="KBH Tekst" w:hAnsi="KBH Tekst"/>
          <w:color w:val="auto"/>
          <w:sz w:val="20"/>
          <w:szCs w:val="20"/>
        </w:rPr>
        <w:t>s</w:t>
      </w:r>
      <w:r w:rsidR="006B7978" w:rsidRPr="006B7978">
        <w:rPr>
          <w:rFonts w:ascii="KBH Tekst" w:hAnsi="KBH Tekst"/>
          <w:color w:val="auto"/>
          <w:sz w:val="20"/>
          <w:szCs w:val="20"/>
        </w:rPr>
        <w:t xml:space="preserve">on, </w:t>
      </w:r>
      <w:r w:rsidR="00263A29" w:rsidRPr="006B7978">
        <w:rPr>
          <w:rFonts w:ascii="KBH Tekst" w:hAnsi="KBH Tekst"/>
          <w:color w:val="00B050"/>
          <w:sz w:val="20"/>
          <w:szCs w:val="20"/>
        </w:rPr>
        <w:br/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E724A" w:rsidRPr="00D73752" w14:paraId="62FEF6F7" w14:textId="77777777" w:rsidTr="006E724A">
        <w:trPr>
          <w:trHeight w:val="431"/>
        </w:trPr>
        <w:tc>
          <w:tcPr>
            <w:tcW w:w="2689" w:type="dxa"/>
          </w:tcPr>
          <w:p w14:paraId="5CFA9542" w14:textId="644D89E0" w:rsidR="006E724A" w:rsidRPr="00D73752" w:rsidRDefault="006E724A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b/>
                <w:bCs/>
                <w:sz w:val="20"/>
                <w:szCs w:val="20"/>
              </w:rPr>
              <w:t>Dagsordenspunkt</w:t>
            </w:r>
          </w:p>
        </w:tc>
        <w:tc>
          <w:tcPr>
            <w:tcW w:w="6804" w:type="dxa"/>
          </w:tcPr>
          <w:p w14:paraId="143CF153" w14:textId="634FB408" w:rsidR="006E724A" w:rsidRPr="00D73752" w:rsidRDefault="006E724A">
            <w:pPr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>
              <w:rPr>
                <w:rFonts w:ascii="KBH Tekst" w:hAnsi="KBH Tekst" w:cs="Calibri"/>
                <w:b/>
                <w:bCs/>
                <w:sz w:val="20"/>
                <w:szCs w:val="20"/>
              </w:rPr>
              <w:t>Referat</w:t>
            </w:r>
          </w:p>
        </w:tc>
      </w:tr>
      <w:tr w:rsidR="006E724A" w:rsidRPr="00D73752" w14:paraId="29BC6A8C" w14:textId="77777777" w:rsidTr="006E724A">
        <w:tc>
          <w:tcPr>
            <w:tcW w:w="2689" w:type="dxa"/>
          </w:tcPr>
          <w:p w14:paraId="1C909FCC" w14:textId="4DF7E82C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Valg af ordstyrer og referent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390A3142" w14:textId="77777777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Jaris er ordstyrer</w:t>
            </w:r>
          </w:p>
          <w:p w14:paraId="734F0762" w14:textId="1458C55F" w:rsidR="006E724A" w:rsidRPr="00D73752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Marie er referent</w:t>
            </w:r>
          </w:p>
        </w:tc>
      </w:tr>
      <w:tr w:rsidR="006E724A" w:rsidRPr="00D73752" w14:paraId="75FC887F" w14:textId="77777777" w:rsidTr="006E724A">
        <w:tc>
          <w:tcPr>
            <w:tcW w:w="2689" w:type="dxa"/>
          </w:tcPr>
          <w:p w14:paraId="3E24D5D6" w14:textId="5ED935F5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Godkendelse af dagsorden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262C41DE" w14:textId="4C4370D6" w:rsidR="006E724A" w:rsidRPr="00D73752" w:rsidRDefault="006E724A" w:rsidP="00F11B9E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Dagsorden er godkendt</w:t>
            </w:r>
          </w:p>
        </w:tc>
      </w:tr>
      <w:tr w:rsidR="006E724A" w:rsidRPr="00D73752" w14:paraId="5ACB8A2E" w14:textId="77777777" w:rsidTr="006E724A">
        <w:tc>
          <w:tcPr>
            <w:tcW w:w="2689" w:type="dxa"/>
          </w:tcPr>
          <w:p w14:paraId="6AFA4B9C" w14:textId="77777777" w:rsidR="006E724A" w:rsidRPr="006E724A" w:rsidRDefault="006E724A" w:rsidP="00081B5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hAnsi="KBH Tekst"/>
                <w:sz w:val="20"/>
                <w:szCs w:val="20"/>
              </w:rPr>
            </w:pPr>
            <w:proofErr w:type="spellStart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Domes</w:t>
            </w:r>
            <w:proofErr w:type="spellEnd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of </w:t>
            </w:r>
            <w:proofErr w:type="spellStart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life</w:t>
            </w:r>
            <w:proofErr w:type="spellEnd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</w:t>
            </w:r>
          </w:p>
          <w:p w14:paraId="796AB963" w14:textId="72596811" w:rsidR="006E724A" w:rsidRPr="00D73752" w:rsidRDefault="006E724A" w:rsidP="006E724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KBH Tekst" w:hAnsi="KBH Tekst"/>
                <w:sz w:val="20"/>
                <w:szCs w:val="20"/>
              </w:rPr>
            </w:pPr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– en </w:t>
            </w:r>
            <w:proofErr w:type="spellStart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dome</w:t>
            </w:r>
            <w:proofErr w:type="spellEnd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for miljøarbejde på/ved Tippen</w:t>
            </w:r>
          </w:p>
        </w:tc>
        <w:tc>
          <w:tcPr>
            <w:tcW w:w="6804" w:type="dxa"/>
          </w:tcPr>
          <w:p w14:paraId="7D8E3269" w14:textId="5F5F14A6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Brian Lentz har bedt om, at 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Lars Engberg og Oleg Kofoed 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kan få foretræde for partnerskabet og 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præsentere projektet </w:t>
            </w:r>
            <w:proofErr w:type="spellStart"/>
            <w:r w:rsidRPr="00D73752">
              <w:rPr>
                <w:rFonts w:ascii="KBH Tekst" w:hAnsi="KBH Tekst" w:cs="Calibri"/>
                <w:sz w:val="20"/>
                <w:szCs w:val="20"/>
              </w:rPr>
              <w:t>Domes</w:t>
            </w:r>
            <w:proofErr w:type="spellEnd"/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 of </w:t>
            </w:r>
            <w:proofErr w:type="spellStart"/>
            <w:r w:rsidRPr="00D73752">
              <w:rPr>
                <w:rFonts w:ascii="KBH Tekst" w:hAnsi="KBH Tekst" w:cs="Calibri"/>
                <w:sz w:val="20"/>
                <w:szCs w:val="20"/>
              </w:rPr>
              <w:t>lif</w:t>
            </w:r>
            <w:r>
              <w:rPr>
                <w:rFonts w:ascii="KBH Tekst" w:hAnsi="KBH Tekst" w:cs="Calibri"/>
                <w:sz w:val="20"/>
                <w:szCs w:val="20"/>
              </w:rPr>
              <w:t>e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3F663A56" w14:textId="0D2D612E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71D50F3B" w14:textId="536EC623" w:rsidR="006E724A" w:rsidRDefault="006E724A" w:rsidP="002E5C06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proofErr w:type="spellStart"/>
            <w:r w:rsidRPr="00543B2F">
              <w:rPr>
                <w:rFonts w:ascii="KBH Tekst" w:hAnsi="KBH Tekst" w:cs="Calibri"/>
                <w:sz w:val="20"/>
                <w:szCs w:val="20"/>
              </w:rPr>
              <w:t>Domes</w:t>
            </w:r>
            <w:proofErr w:type="spellEnd"/>
            <w:r w:rsidRPr="00543B2F">
              <w:rPr>
                <w:rFonts w:ascii="KBH Tekst" w:hAnsi="KBH Tekst" w:cs="Calibri"/>
                <w:sz w:val="20"/>
                <w:szCs w:val="20"/>
              </w:rPr>
              <w:t xml:space="preserve"> of </w:t>
            </w:r>
            <w:proofErr w:type="spellStart"/>
            <w:r w:rsidRPr="00543B2F">
              <w:rPr>
                <w:rFonts w:ascii="KBH Tekst" w:hAnsi="KBH Tekst" w:cs="Calibri"/>
                <w:sz w:val="20"/>
                <w:szCs w:val="20"/>
              </w:rPr>
              <w:t>life</w:t>
            </w:r>
            <w:proofErr w:type="spellEnd"/>
            <w:r w:rsidRPr="00543B2F">
              <w:rPr>
                <w:rFonts w:ascii="KBH Tekst" w:hAnsi="KBH Tekst" w:cs="Calibri"/>
                <w:sz w:val="20"/>
                <w:szCs w:val="20"/>
              </w:rPr>
              <w:t xml:space="preserve"> er fem domer, der p</w:t>
            </w:r>
            <w:r>
              <w:rPr>
                <w:rFonts w:ascii="KBH Tekst" w:hAnsi="KBH Tekst" w:cs="Calibri"/>
                <w:sz w:val="20"/>
                <w:szCs w:val="20"/>
              </w:rPr>
              <w:t>laceres i hver sin bydel. Efter planen skal domerne sættes op i efteråret 2022 og stå indtil udgangen af 2023. På sigt kan de 5 domer evt. samles til ét bynaturcenter.</w:t>
            </w:r>
          </w:p>
          <w:p w14:paraId="57E77D01" w14:textId="66B3806E" w:rsidR="00220A33" w:rsidRDefault="00220A33" w:rsidP="002E5C06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5277C231" w14:textId="77777777" w:rsidR="00220A33" w:rsidRDefault="00220A33" w:rsidP="00220A33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Før en </w:t>
            </w:r>
            <w:proofErr w:type="spellStart"/>
            <w:r>
              <w:rPr>
                <w:rFonts w:ascii="KBH Tekst" w:hAnsi="KBH Tekst" w:cs="Calibri"/>
                <w:sz w:val="20"/>
                <w:szCs w:val="20"/>
              </w:rPr>
              <w:t>dome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 opstilles, undersøges området og historien for at finde ud af, hvad der skal foregå på stedet. Det kan være teknologier, der ”forstærker” oplevelser af naturen, plancher eller andre medier.</w:t>
            </w:r>
          </w:p>
          <w:p w14:paraId="786DC4CE" w14:textId="1F3EFCF1" w:rsidR="00220A33" w:rsidRDefault="00220A33" w:rsidP="00220A33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4E7A73BB" w14:textId="2079EEB4" w:rsidR="00A91B9B" w:rsidRDefault="00A91B9B" w:rsidP="00220A33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Det er drømmen at placere domen på vandet med en gangbro ud til, men denne placering er usikker pga. at det er et Natura 2000 område.</w:t>
            </w:r>
            <w:r w:rsidR="00C72E1C">
              <w:rPr>
                <w:rFonts w:ascii="KBH Tekst" w:hAnsi="KBH Tekst" w:cs="Calibri"/>
                <w:sz w:val="20"/>
                <w:szCs w:val="20"/>
              </w:rPr>
              <w:t xml:space="preserve"> En anden mulighed kunne være i forbindelse med Karens Minde Aksen for at bidrage med at undersøge udvikling i et lokalområde</w:t>
            </w:r>
            <w:r w:rsidR="002B3761">
              <w:rPr>
                <w:rFonts w:ascii="KBH Tekst" w:hAnsi="KBH Tekst" w:cs="Calibri"/>
                <w:sz w:val="20"/>
                <w:szCs w:val="20"/>
              </w:rPr>
              <w:t xml:space="preserve">, eller det kunne være i området ved </w:t>
            </w:r>
            <w:proofErr w:type="spellStart"/>
            <w:r w:rsidR="002B3761">
              <w:rPr>
                <w:rFonts w:ascii="KBH Tekst" w:hAnsi="KBH Tekst" w:cs="Calibri"/>
                <w:sz w:val="20"/>
                <w:szCs w:val="20"/>
              </w:rPr>
              <w:t>Naturskolen</w:t>
            </w:r>
            <w:proofErr w:type="spellEnd"/>
            <w:r w:rsidR="00C72E1C"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529D5FEB" w14:textId="7A758F09" w:rsidR="00AC6E55" w:rsidRDefault="00AC6E55" w:rsidP="00220A33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0AFD5637" w14:textId="2F89B420" w:rsidR="00AC6E55" w:rsidRDefault="00AC6E55" w:rsidP="00220A33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Tanken er, at den er ulåst, og at den kan bruges </w:t>
            </w:r>
            <w:r w:rsidR="00F65D44">
              <w:rPr>
                <w:rFonts w:ascii="KBH Tekst" w:hAnsi="KBH Tekst" w:cs="Calibri"/>
                <w:sz w:val="20"/>
                <w:szCs w:val="20"/>
              </w:rPr>
              <w:t>som en slags mødested. Der kan derfor ikke være værdier i domen.</w:t>
            </w:r>
          </w:p>
          <w:p w14:paraId="5010E457" w14:textId="3314B606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57C0EC88" w14:textId="60E9BF26" w:rsidR="00A91B9B" w:rsidRDefault="00A91B9B" w:rsidP="00A91B9B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Rundt omkring hver </w:t>
            </w:r>
            <w:proofErr w:type="spellStart"/>
            <w:r>
              <w:rPr>
                <w:rFonts w:ascii="KBH Tekst" w:hAnsi="KBH Tekst" w:cs="Calibri"/>
                <w:sz w:val="20"/>
                <w:szCs w:val="20"/>
              </w:rPr>
              <w:t>dome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 er et netværk af aktører, der vil styrke bynatur</w:t>
            </w:r>
            <w:r w:rsidR="00E06118">
              <w:rPr>
                <w:rFonts w:ascii="KBH Tekst" w:hAnsi="KBH Tekst" w:cs="Calibri"/>
                <w:sz w:val="20"/>
                <w:szCs w:val="20"/>
              </w:rPr>
              <w:t xml:space="preserve">. Lars og Oleg har kontakt til </w:t>
            </w:r>
            <w:proofErr w:type="spellStart"/>
            <w:r w:rsidR="00E06118">
              <w:rPr>
                <w:rFonts w:ascii="KBH Tekst" w:hAnsi="KBH Tekst" w:cs="Calibri"/>
                <w:sz w:val="20"/>
                <w:szCs w:val="20"/>
              </w:rPr>
              <w:t>SydhavnsCompagniet</w:t>
            </w:r>
            <w:proofErr w:type="spellEnd"/>
            <w:r w:rsidR="00E06118">
              <w:rPr>
                <w:rFonts w:ascii="KBH Tekst" w:hAnsi="KBH Tekst" w:cs="Calibri"/>
                <w:sz w:val="20"/>
                <w:szCs w:val="20"/>
              </w:rPr>
              <w:t xml:space="preserve"> og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leder efter </w:t>
            </w:r>
            <w:r w:rsidR="00E06118">
              <w:rPr>
                <w:rFonts w:ascii="KBH Tekst" w:hAnsi="KBH Tekst" w:cs="Calibri"/>
                <w:sz w:val="20"/>
                <w:szCs w:val="20"/>
              </w:rPr>
              <w:t xml:space="preserve">flere </w:t>
            </w:r>
            <w:r>
              <w:rPr>
                <w:rFonts w:ascii="KBH Tekst" w:hAnsi="KBH Tekst" w:cs="Calibri"/>
                <w:sz w:val="20"/>
                <w:szCs w:val="20"/>
              </w:rPr>
              <w:t>lokale samarbejdspartnere</w:t>
            </w:r>
            <w:r w:rsidR="0086353D">
              <w:rPr>
                <w:rFonts w:ascii="KBH Tekst" w:hAnsi="KBH Tekst" w:cs="Calibri"/>
                <w:sz w:val="20"/>
                <w:szCs w:val="20"/>
              </w:rPr>
              <w:t>, blandt andet i partnerskabet.</w:t>
            </w:r>
          </w:p>
          <w:p w14:paraId="0E56F418" w14:textId="6E78AB15" w:rsidR="006E724A" w:rsidRPr="00D73752" w:rsidRDefault="006E724A" w:rsidP="00543A64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6E724A" w:rsidRPr="00D73752" w14:paraId="3524ACA9" w14:textId="77777777" w:rsidTr="006E724A">
        <w:tc>
          <w:tcPr>
            <w:tcW w:w="2689" w:type="dxa"/>
          </w:tcPr>
          <w:p w14:paraId="61B35C01" w14:textId="63D2713E" w:rsidR="006E724A" w:rsidRPr="00D73752" w:rsidRDefault="006E724A" w:rsidP="00081B5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Drøftelse af </w:t>
            </w:r>
            <w:proofErr w:type="spellStart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Domes</w:t>
            </w:r>
            <w:proofErr w:type="spellEnd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of </w:t>
            </w:r>
            <w:proofErr w:type="spellStart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life</w:t>
            </w:r>
            <w:proofErr w:type="spellEnd"/>
            <w:r w:rsidRPr="00D73752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62CEE644" w14:textId="56A30850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Partnerskabet</w:t>
            </w:r>
            <w:r w:rsidR="005304A7">
              <w:rPr>
                <w:rFonts w:ascii="KBH Tekst" w:hAnsi="KBH Tekst" w:cs="Calibri"/>
                <w:sz w:val="20"/>
                <w:szCs w:val="20"/>
              </w:rPr>
              <w:t xml:space="preserve"> er enige om at sende et kort 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svar </w:t>
            </w:r>
            <w:r w:rsidR="0086353D">
              <w:rPr>
                <w:rFonts w:ascii="KBH Tekst" w:hAnsi="KBH Tekst" w:cs="Calibri"/>
                <w:sz w:val="20"/>
                <w:szCs w:val="20"/>
              </w:rPr>
              <w:t xml:space="preserve">med </w:t>
            </w:r>
            <w:r w:rsidR="005304A7">
              <w:rPr>
                <w:rFonts w:ascii="KBH Tekst" w:hAnsi="KBH Tekst" w:cs="Calibri"/>
                <w:sz w:val="20"/>
                <w:szCs w:val="20"/>
              </w:rPr>
              <w:t xml:space="preserve">en del et om </w:t>
            </w:r>
            <w:r w:rsidR="0086353D">
              <w:rPr>
                <w:rFonts w:ascii="KBH Tekst" w:hAnsi="KBH Tekst" w:cs="Calibri"/>
                <w:sz w:val="20"/>
                <w:szCs w:val="20"/>
              </w:rPr>
              <w:t xml:space="preserve">partnerskabets holdning til </w:t>
            </w:r>
            <w:proofErr w:type="spellStart"/>
            <w:r w:rsidR="0086353D">
              <w:rPr>
                <w:rFonts w:ascii="KBH Tekst" w:hAnsi="KBH Tekst" w:cs="Calibri"/>
                <w:sz w:val="20"/>
                <w:szCs w:val="20"/>
              </w:rPr>
              <w:t>Domes</w:t>
            </w:r>
            <w:proofErr w:type="spellEnd"/>
            <w:r w:rsidR="0086353D">
              <w:rPr>
                <w:rFonts w:ascii="KBH Tekst" w:hAnsi="KBH Tekst" w:cs="Calibri"/>
                <w:sz w:val="20"/>
                <w:szCs w:val="20"/>
              </w:rPr>
              <w:t xml:space="preserve"> of </w:t>
            </w:r>
            <w:proofErr w:type="spellStart"/>
            <w:r w:rsidR="0086353D">
              <w:rPr>
                <w:rFonts w:ascii="KBH Tekst" w:hAnsi="KBH Tekst" w:cs="Calibri"/>
                <w:sz w:val="20"/>
                <w:szCs w:val="20"/>
              </w:rPr>
              <w:t>life</w:t>
            </w:r>
            <w:proofErr w:type="spellEnd"/>
            <w:r w:rsidR="0086353D">
              <w:rPr>
                <w:rFonts w:ascii="KBH Tekst" w:hAnsi="KBH Tekst" w:cs="Calibri"/>
                <w:sz w:val="20"/>
                <w:szCs w:val="20"/>
              </w:rPr>
              <w:t xml:space="preserve"> og en </w:t>
            </w:r>
            <w:r w:rsidR="005304A7">
              <w:rPr>
                <w:rFonts w:ascii="KBH Tekst" w:hAnsi="KBH Tekst" w:cs="Calibri"/>
                <w:sz w:val="20"/>
                <w:szCs w:val="20"/>
              </w:rPr>
              <w:t>del to</w:t>
            </w:r>
            <w:r w:rsidR="0086353D">
              <w:rPr>
                <w:rFonts w:ascii="KBH Tekst" w:hAnsi="KBH Tekst" w:cs="Calibri"/>
                <w:sz w:val="20"/>
                <w:szCs w:val="20"/>
              </w:rPr>
              <w:t xml:space="preserve"> omhandlende de </w:t>
            </w:r>
            <w:proofErr w:type="spellStart"/>
            <w:r w:rsidR="0086353D">
              <w:rPr>
                <w:rFonts w:ascii="KBH Tekst" w:hAnsi="KBH Tekst" w:cs="Calibri"/>
                <w:sz w:val="20"/>
                <w:szCs w:val="20"/>
              </w:rPr>
              <w:t>uddfordringer</w:t>
            </w:r>
            <w:proofErr w:type="spellEnd"/>
            <w:r w:rsidR="0086353D">
              <w:rPr>
                <w:rFonts w:ascii="KBH Tekst" w:hAnsi="KBH Tekst" w:cs="Calibri"/>
                <w:sz w:val="20"/>
                <w:szCs w:val="20"/>
              </w:rPr>
              <w:t>, vi ser for projektet.</w:t>
            </w:r>
          </w:p>
          <w:p w14:paraId="4F535A9A" w14:textId="5D2633A5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24993A0A" w14:textId="77777777" w:rsidR="00575024" w:rsidRDefault="00CD1BF9" w:rsidP="00CD1BF9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</w:t>
            </w:r>
            <w:r w:rsidR="004135DB">
              <w:rPr>
                <w:rFonts w:ascii="KBH Tekst" w:hAnsi="KBH Tekst" w:cs="Calibri"/>
                <w:sz w:val="20"/>
                <w:szCs w:val="20"/>
              </w:rPr>
              <w:t>er er i partnerskabet d</w:t>
            </w:r>
            <w:r>
              <w:rPr>
                <w:rFonts w:ascii="KBH Tekst" w:hAnsi="KBH Tekst" w:cs="Calibri"/>
                <w:sz w:val="20"/>
                <w:szCs w:val="20"/>
              </w:rPr>
              <w:t>elte meninger om</w:t>
            </w:r>
            <w:r w:rsidR="004135DB">
              <w:rPr>
                <w:rFonts w:ascii="KBH Tekst" w:hAnsi="KBH Tekst" w:cs="Calibri"/>
                <w:sz w:val="20"/>
                <w:szCs w:val="20"/>
              </w:rPr>
              <w:t xml:space="preserve"> placeringen på vand.</w:t>
            </w:r>
            <w:r w:rsidR="00D5262D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 w:rsidR="00575024">
              <w:rPr>
                <w:rFonts w:ascii="KBH Tekst" w:hAnsi="KBH Tekst" w:cs="Calibri"/>
                <w:sz w:val="20"/>
                <w:szCs w:val="20"/>
              </w:rPr>
              <w:t>Evt. skal aktørerne inviteres til et lokaludvalgsmøde, da det kun er Bymiljøudvalget, der har forholdt sig til projektet.</w:t>
            </w:r>
          </w:p>
          <w:p w14:paraId="31F99AA6" w14:textId="77777777" w:rsidR="00575024" w:rsidRDefault="00575024" w:rsidP="00CD1BF9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351B34E2" w14:textId="255466D4" w:rsidR="00CD1BF9" w:rsidRDefault="00D5262D" w:rsidP="00CD1BF9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Partnerskabet er enige om følgende punkter:</w:t>
            </w:r>
          </w:p>
          <w:p w14:paraId="6FC884DC" w14:textId="77777777" w:rsidR="00CD1BF9" w:rsidRDefault="00CD1BF9" w:rsidP="00CD1BF9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785FA93A" w14:textId="77777777" w:rsidR="00D5262D" w:rsidRDefault="00D5262D" w:rsidP="002D114D">
            <w:pPr>
              <w:textAlignment w:val="baseline"/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D5262D">
              <w:rPr>
                <w:rFonts w:ascii="KBH Tekst" w:hAnsi="KBH Tekst" w:cs="Calibri"/>
                <w:b/>
                <w:bCs/>
                <w:sz w:val="20"/>
                <w:szCs w:val="20"/>
              </w:rPr>
              <w:t>Om projektet</w:t>
            </w:r>
          </w:p>
          <w:p w14:paraId="328D3FD1" w14:textId="3459D48B" w:rsidR="006E724A" w:rsidRPr="00937EA6" w:rsidRDefault="001269AA" w:rsidP="002D114D">
            <w:pPr>
              <w:textAlignment w:val="baseline"/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KBH Tekst" w:hAnsi="KBH Tekst" w:cs="Calibri"/>
                <w:sz w:val="20"/>
                <w:szCs w:val="20"/>
              </w:rPr>
              <w:t>dome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 kan være et fint</w:t>
            </w:r>
            <w:r w:rsidR="006E724A">
              <w:rPr>
                <w:rFonts w:ascii="KBH Tekst" w:hAnsi="KBH Tekst" w:cs="Calibri"/>
                <w:sz w:val="20"/>
                <w:szCs w:val="20"/>
              </w:rPr>
              <w:t xml:space="preserve"> supplement til </w:t>
            </w:r>
            <w:proofErr w:type="spellStart"/>
            <w:r w:rsidR="006E724A">
              <w:rPr>
                <w:rFonts w:ascii="KBH Tekst" w:hAnsi="KBH Tekst" w:cs="Calibri"/>
                <w:sz w:val="20"/>
                <w:szCs w:val="20"/>
              </w:rPr>
              <w:t>Naturskolen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, hvis den placeres i nærheden, så det er et samarbejde og ikke en </w:t>
            </w:r>
            <w:r>
              <w:rPr>
                <w:rFonts w:ascii="KBH Tekst" w:hAnsi="KBH Tekst" w:cs="Calibri"/>
                <w:sz w:val="20"/>
                <w:szCs w:val="20"/>
              </w:rPr>
              <w:lastRenderedPageBreak/>
              <w:t>konkurrence.</w:t>
            </w:r>
            <w:r w:rsidR="00937EA6">
              <w:rPr>
                <w:rFonts w:ascii="KBH Tekst" w:hAnsi="KBH Tekst" w:cs="Calibri"/>
                <w:sz w:val="20"/>
                <w:szCs w:val="20"/>
              </w:rPr>
              <w:t xml:space="preserve"> </w:t>
            </w:r>
            <w:r>
              <w:rPr>
                <w:rFonts w:ascii="KBH Tekst" w:hAnsi="KBH Tekst" w:cs="Calibri"/>
                <w:sz w:val="20"/>
                <w:szCs w:val="20"/>
              </w:rPr>
              <w:t>Domen k</w:t>
            </w:r>
            <w:r w:rsidR="006E724A">
              <w:rPr>
                <w:rFonts w:ascii="KBH Tekst" w:hAnsi="KBH Tekst" w:cs="Calibri"/>
                <w:sz w:val="20"/>
                <w:szCs w:val="20"/>
              </w:rPr>
              <w:t xml:space="preserve">an </w:t>
            </w:r>
            <w:r>
              <w:rPr>
                <w:rFonts w:ascii="KBH Tekst" w:hAnsi="KBH Tekst" w:cs="Calibri"/>
                <w:sz w:val="20"/>
                <w:szCs w:val="20"/>
              </w:rPr>
              <w:t>give</w:t>
            </w:r>
            <w:r w:rsidR="006E724A">
              <w:rPr>
                <w:rFonts w:ascii="KBH Tekst" w:hAnsi="KBH Tekst" w:cs="Calibri"/>
                <w:sz w:val="20"/>
                <w:szCs w:val="20"/>
              </w:rPr>
              <w:t xml:space="preserve"> energi i </w:t>
            </w:r>
            <w:proofErr w:type="spellStart"/>
            <w:r w:rsidR="006E724A">
              <w:rPr>
                <w:rFonts w:ascii="KBH Tekst" w:hAnsi="KBH Tekst" w:cs="Calibri"/>
                <w:sz w:val="20"/>
                <w:szCs w:val="20"/>
              </w:rPr>
              <w:t>Naturskole</w:t>
            </w:r>
            <w:r>
              <w:rPr>
                <w:rFonts w:ascii="KBH Tekst" w:hAnsi="KBH Tekst" w:cs="Calibri"/>
                <w:sz w:val="20"/>
                <w:szCs w:val="20"/>
              </w:rPr>
              <w:t>n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>, og det er vigtigt med en god forankring</w:t>
            </w:r>
            <w:r w:rsidR="002827E9">
              <w:rPr>
                <w:rFonts w:ascii="KBH Tekst" w:hAnsi="KBH Tekst" w:cs="Calibri"/>
                <w:sz w:val="20"/>
                <w:szCs w:val="20"/>
              </w:rPr>
              <w:t>.</w:t>
            </w:r>
          </w:p>
          <w:p w14:paraId="783EC961" w14:textId="69F4D62E" w:rsidR="006E724A" w:rsidRDefault="001269A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Det er p</w:t>
            </w:r>
            <w:r w:rsidR="006E724A">
              <w:rPr>
                <w:rFonts w:ascii="KBH Tekst" w:hAnsi="KBH Tekst" w:cs="Calibri"/>
                <w:sz w:val="20"/>
                <w:szCs w:val="20"/>
              </w:rPr>
              <w:t>ositivt</w:t>
            </w:r>
            <w:r>
              <w:rPr>
                <w:rFonts w:ascii="KBH Tekst" w:hAnsi="KBH Tekst" w:cs="Calibri"/>
                <w:sz w:val="20"/>
                <w:szCs w:val="20"/>
              </w:rPr>
              <w:t>,</w:t>
            </w:r>
            <w:r w:rsidR="006E724A">
              <w:rPr>
                <w:rFonts w:ascii="KBH Tekst" w:hAnsi="KBH Tekst" w:cs="Calibri"/>
                <w:sz w:val="20"/>
                <w:szCs w:val="20"/>
              </w:rPr>
              <w:t xml:space="preserve"> hvis der trækkes flere lokale kræfter til området.</w:t>
            </w:r>
          </w:p>
          <w:p w14:paraId="42A91FE7" w14:textId="6D39AE3E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  <w:p w14:paraId="58DE6BBF" w14:textId="66C16AB3" w:rsidR="006E724A" w:rsidRPr="001269AA" w:rsidRDefault="006E724A" w:rsidP="002D114D">
            <w:pPr>
              <w:textAlignment w:val="baseline"/>
              <w:rPr>
                <w:rFonts w:ascii="KBH Tekst" w:hAnsi="KBH Tekst" w:cs="Calibri"/>
                <w:b/>
                <w:bCs/>
                <w:sz w:val="20"/>
                <w:szCs w:val="20"/>
              </w:rPr>
            </w:pPr>
            <w:r w:rsidRPr="001269AA">
              <w:rPr>
                <w:rFonts w:ascii="KBH Tekst" w:hAnsi="KBH Tekst" w:cs="Calibri"/>
                <w:b/>
                <w:bCs/>
                <w:sz w:val="20"/>
                <w:szCs w:val="20"/>
              </w:rPr>
              <w:t>Faldgrupper</w:t>
            </w:r>
          </w:p>
          <w:p w14:paraId="584B22BD" w14:textId="2A8C9CFB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Fester</w:t>
            </w:r>
            <w:r w:rsidR="001269AA">
              <w:rPr>
                <w:rFonts w:ascii="KBH Tekst" w:hAnsi="KBH Tekst" w:cs="Calibri"/>
                <w:sz w:val="20"/>
                <w:szCs w:val="20"/>
              </w:rPr>
              <w:t xml:space="preserve"> og meget varieret publikum på Tippen.</w:t>
            </w:r>
          </w:p>
          <w:p w14:paraId="7B3812B3" w14:textId="491E53EA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Respekt for yngleperioder – også i etableringsperioden</w:t>
            </w:r>
            <w:r w:rsidR="00F52E9E">
              <w:rPr>
                <w:rFonts w:ascii="KBH Tekst" w:hAnsi="KBH Tekst" w:cs="Calibri"/>
                <w:sz w:val="20"/>
                <w:szCs w:val="20"/>
              </w:rPr>
              <w:t xml:space="preserve"> (hvis den placeres på vandet)</w:t>
            </w:r>
          </w:p>
          <w:p w14:paraId="612C8E6C" w14:textId="0EA6FA24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Formalia: Dispensation for fredningen, tilladelse fra ejer, fredningsnæv</w:t>
            </w:r>
            <w:r w:rsidR="00961119">
              <w:rPr>
                <w:rFonts w:ascii="KBH Tekst" w:hAnsi="KBH Tekst" w:cs="Calibri"/>
                <w:sz w:val="20"/>
                <w:szCs w:val="20"/>
              </w:rPr>
              <w:t>n. (Hvis den placeres indenfor fredningen)</w:t>
            </w:r>
          </w:p>
          <w:p w14:paraId="4BDB54A8" w14:textId="7BDD7255" w:rsidR="001E344C" w:rsidRPr="001E344C" w:rsidRDefault="001E344C" w:rsidP="002D114D">
            <w:pPr>
              <w:textAlignment w:val="baseline"/>
              <w:rPr>
                <w:rFonts w:ascii="KBH Tekst" w:hAnsi="KBH Tekst" w:cs="Calibri"/>
                <w:sz w:val="18"/>
                <w:szCs w:val="18"/>
              </w:rPr>
            </w:pPr>
            <w:r w:rsidRPr="001E344C">
              <w:rPr>
                <w:rFonts w:ascii="KBH Tekst" w:hAnsi="KBH Tekst" w:cs="Calibri"/>
                <w:sz w:val="20"/>
                <w:szCs w:val="20"/>
              </w:rPr>
              <w:t>Der er ingen fredning i nord, hvor naturskolen ligger. Der kræves kun ejers tilladelse.</w:t>
            </w:r>
          </w:p>
          <w:p w14:paraId="2889E47C" w14:textId="60CC1DC7" w:rsidR="006E724A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Risikoen for, om det trækker ressourcer fra de frivillige</w:t>
            </w:r>
          </w:p>
          <w:p w14:paraId="38DD73C5" w14:textId="4BC7B0F1" w:rsidR="006E724A" w:rsidRPr="00D73752" w:rsidRDefault="006E724A" w:rsidP="002D114D">
            <w:pPr>
              <w:textAlignment w:val="baseline"/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6E724A" w:rsidRPr="00D73752" w14:paraId="5146C6FD" w14:textId="77777777" w:rsidTr="006E724A">
        <w:tc>
          <w:tcPr>
            <w:tcW w:w="2689" w:type="dxa"/>
          </w:tcPr>
          <w:p w14:paraId="22B08ED8" w14:textId="60D51A4F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lastRenderedPageBreak/>
              <w:t>Plejeplan for tippen</w:t>
            </w:r>
          </w:p>
        </w:tc>
        <w:tc>
          <w:tcPr>
            <w:tcW w:w="6804" w:type="dxa"/>
          </w:tcPr>
          <w:p w14:paraId="1EA8E067" w14:textId="0EB42341" w:rsidR="006E724A" w:rsidRPr="000247DD" w:rsidRDefault="006E724A" w:rsidP="00436F8C">
            <w:pPr>
              <w:rPr>
                <w:rFonts w:ascii="KBH Tekst" w:hAnsi="KBH Tekst" w:cs="Calibri"/>
                <w:sz w:val="20"/>
                <w:szCs w:val="20"/>
              </w:rPr>
            </w:pPr>
            <w:r w:rsidRPr="000247DD">
              <w:rPr>
                <w:rFonts w:ascii="KBH Tekst" w:hAnsi="KBH Tekst" w:cs="Calibri"/>
                <w:sz w:val="20"/>
                <w:szCs w:val="20"/>
              </w:rPr>
              <w:t>Forarbejde til ny plejeplan:</w:t>
            </w:r>
          </w:p>
          <w:p w14:paraId="5E6751AE" w14:textId="58D78682" w:rsidR="00DD5441" w:rsidRDefault="006E724A" w:rsidP="00DD5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>Status på naturtilstand</w:t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  <w:t>Erik fremlægger 3 kort med undersøgelser af naturtilstand</w:t>
            </w:r>
            <w:r w:rsidR="00DD5441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.</w:t>
            </w:r>
            <w:r w:rsidR="00AB417E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En biolog (tidligere DN) har hjulpet til.</w:t>
            </w:r>
          </w:p>
          <w:p w14:paraId="15FE82DF" w14:textId="77777777" w:rsidR="00DD5441" w:rsidRDefault="00DD5441" w:rsidP="00DD5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5C9EE929" w14:textId="09E666CC" w:rsidR="006E724A" w:rsidRPr="00B26751" w:rsidRDefault="006E724A" w:rsidP="00DD5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</w:pPr>
            <w:r w:rsidRPr="00B26751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 xml:space="preserve">1. Primære fokus er bjørneklo og pileurt. </w:t>
            </w:r>
          </w:p>
          <w:p w14:paraId="67024A38" w14:textId="77777777" w:rsidR="008830B7" w:rsidRPr="000247DD" w:rsidRDefault="008830B7" w:rsidP="00DD54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306D0611" w14:textId="77777777" w:rsidR="00B26751" w:rsidRDefault="006E724A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</w:pPr>
            <w:r w:rsidRPr="00B26751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 xml:space="preserve">2. Kort med </w:t>
            </w:r>
            <w:proofErr w:type="spellStart"/>
            <w:r w:rsidRPr="00B26751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>bjergrørhvene</w:t>
            </w:r>
            <w:proofErr w:type="spellEnd"/>
          </w:p>
          <w:p w14:paraId="0D4428E3" w14:textId="213CB15D" w:rsidR="006E724A" w:rsidRDefault="006E724A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Der er enorme områder at lave </w:t>
            </w:r>
            <w:proofErr w:type="spellStart"/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høslet</w:t>
            </w:r>
            <w:proofErr w:type="spellEnd"/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på – hvis det er det, vi ønsker</w:t>
            </w:r>
            <w:r w:rsidR="00AB417E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.</w:t>
            </w:r>
          </w:p>
          <w:p w14:paraId="4F5ED789" w14:textId="047F7A97" w:rsidR="00501DC6" w:rsidRDefault="00501DC6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087743DA" w14:textId="6983E4B4" w:rsidR="00A7014D" w:rsidRDefault="00501DC6" w:rsidP="00A701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Partnerskabet talt</w:t>
            </w:r>
            <w:r w:rsidR="00D846A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e om </w:t>
            </w:r>
            <w:r w:rsidR="00CF2ED7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græsning, </w:t>
            </w:r>
            <w:proofErr w:type="spellStart"/>
            <w:r w:rsidR="00CF2ED7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høslet</w:t>
            </w:r>
            <w:proofErr w:type="spellEnd"/>
            <w:r w:rsidR="00CF2ED7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og afbrænding af </w:t>
            </w:r>
            <w:proofErr w:type="spellStart"/>
            <w:r w:rsidR="00CF2ED7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bjergrørhvenen</w:t>
            </w:r>
            <w:proofErr w:type="spellEnd"/>
            <w:r w:rsidR="000619E6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, og</w:t>
            </w:r>
            <w:r w:rsidR="00CF2ED7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</w:t>
            </w:r>
            <w:r w:rsidR="00A7014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Erik og </w:t>
            </w:r>
            <w:proofErr w:type="spellStart"/>
            <w:r w:rsidR="00A7014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Chrisser</w:t>
            </w:r>
            <w:proofErr w:type="spellEnd"/>
            <w:r w:rsidR="00A7014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laver forsøg </w:t>
            </w:r>
            <w:r w:rsidR="009E14B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med </w:t>
            </w:r>
            <w:proofErr w:type="spellStart"/>
            <w:r w:rsidR="009E14B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høslet</w:t>
            </w:r>
            <w:proofErr w:type="spellEnd"/>
            <w:r w:rsidR="009E14B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/græsning og </w:t>
            </w:r>
            <w:r w:rsidR="00A7014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følger op til partnerskabet.</w:t>
            </w:r>
          </w:p>
          <w:p w14:paraId="5B727A15" w14:textId="77777777" w:rsidR="00A7014D" w:rsidRDefault="00A7014D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Times New Roman"/>
              </w:rPr>
            </w:pPr>
          </w:p>
          <w:p w14:paraId="4FAFA3D4" w14:textId="5800C8EE" w:rsidR="006A570D" w:rsidRPr="006A570D" w:rsidRDefault="006A570D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>
              <w:rPr>
                <w:rFonts w:ascii="KBH Tekst" w:hAnsi="KBH Tekst"/>
                <w:sz w:val="20"/>
                <w:szCs w:val="20"/>
                <w:lang w:eastAsia="en-US"/>
              </w:rPr>
              <w:t>Partnerskabet tager emnet</w:t>
            </w:r>
            <w:r w:rsidRPr="006A570D">
              <w:rPr>
                <w:rFonts w:ascii="KBH Tekst" w:hAnsi="KBH Tekst"/>
                <w:sz w:val="20"/>
                <w:szCs w:val="20"/>
                <w:lang w:eastAsia="en-US"/>
              </w:rPr>
              <w:t xml:space="preserve"> op igen</w:t>
            </w:r>
            <w:r>
              <w:rPr>
                <w:rFonts w:ascii="KBH Tekst" w:hAnsi="KBH Tekst"/>
                <w:sz w:val="20"/>
                <w:szCs w:val="20"/>
                <w:lang w:eastAsia="en-US"/>
              </w:rPr>
              <w:t xml:space="preserve"> til en grundig faglig snak</w:t>
            </w:r>
            <w:r w:rsidR="004A0907">
              <w:rPr>
                <w:rFonts w:ascii="KBH Tekst" w:hAnsi="KBH Tekst"/>
                <w:sz w:val="20"/>
                <w:szCs w:val="20"/>
                <w:lang w:eastAsia="en-US"/>
              </w:rPr>
              <w:t xml:space="preserve"> – gerne med inddragelse af ekstern ekspertviden -</w:t>
            </w:r>
            <w:r w:rsidRPr="006A570D">
              <w:rPr>
                <w:rFonts w:ascii="KBH Tekst" w:hAnsi="KBH Tekst"/>
                <w:sz w:val="20"/>
                <w:szCs w:val="20"/>
                <w:lang w:eastAsia="en-US"/>
              </w:rPr>
              <w:t xml:space="preserve"> i forbindelse med den kommende plejeplan</w:t>
            </w:r>
            <w:r w:rsidR="004A0907">
              <w:rPr>
                <w:rFonts w:ascii="KBH Tekst" w:hAnsi="KBH Tekst"/>
                <w:sz w:val="20"/>
                <w:szCs w:val="20"/>
                <w:lang w:eastAsia="en-US"/>
              </w:rPr>
              <w:t>.</w:t>
            </w:r>
          </w:p>
          <w:p w14:paraId="091C4945" w14:textId="77777777" w:rsidR="008830B7" w:rsidRDefault="008830B7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78A43AC6" w14:textId="77777777" w:rsidR="00B26751" w:rsidRPr="00B26751" w:rsidRDefault="006E724A" w:rsidP="008830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</w:pPr>
            <w:r w:rsidRPr="00B26751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>3. Kort med tjørn</w:t>
            </w:r>
          </w:p>
          <w:p w14:paraId="0A9FD672" w14:textId="77777777" w:rsidR="008C26A5" w:rsidRDefault="006E724A" w:rsidP="008C26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Tjørn fjernes under frugttræer, så folk og dyr kan komme til frugterne. På de røde felter dominerer tjørnen – de gule streger er stier</w:t>
            </w:r>
            <w:r w:rsidR="008C26A5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.</w:t>
            </w:r>
          </w:p>
          <w:p w14:paraId="6F927A5C" w14:textId="616D08BE" w:rsidR="0032013C" w:rsidRDefault="008C26A5" w:rsidP="00320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Naturplejegruppen bruger værktøjet QGIS. De viste plancher er lavet ud fra datafiler i dette program</w:t>
            </w:r>
            <w:r w:rsidR="0032013C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, og </w:t>
            </w:r>
            <w:r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Naturplejegruppen er i gang med at indføre data for flere parametre.</w:t>
            </w:r>
          </w:p>
          <w:p w14:paraId="10F700ED" w14:textId="77777777" w:rsidR="0032013C" w:rsidRDefault="0032013C" w:rsidP="00320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07B50CC2" w14:textId="2EF53B77" w:rsidR="008C26A5" w:rsidRPr="0032013C" w:rsidRDefault="0032013C" w:rsidP="0032013C">
            <w:pPr>
              <w:pStyle w:val="paragraph"/>
              <w:spacing w:before="0" w:beforeAutospacing="0" w:after="0" w:afterAutospacing="0"/>
              <w:textAlignment w:val="baseline"/>
              <w:rPr>
                <w:rFonts w:ascii="KBH Tekst" w:eastAsia="Times New Roman" w:hAnsi="KBH Tekst"/>
                <w:sz w:val="20"/>
                <w:szCs w:val="20"/>
              </w:rPr>
            </w:pPr>
            <w:r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N</w:t>
            </w:r>
            <w:r w:rsidR="008C26A5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aturplejegruppen stiller gratis disse datafiler til rådighed for Tippen Syder.</w:t>
            </w:r>
          </w:p>
          <w:p w14:paraId="5F782942" w14:textId="77777777" w:rsidR="008830B7" w:rsidRDefault="008830B7" w:rsidP="00320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336CF984" w14:textId="72689C65" w:rsidR="006E724A" w:rsidRPr="000247DD" w:rsidRDefault="006E724A" w:rsidP="000449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Stor ros til Erik for det store og grundige arbejde.</w:t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</w:p>
          <w:p w14:paraId="7C2456EE" w14:textId="08269CD1" w:rsidR="006E724A" w:rsidRPr="000247DD" w:rsidRDefault="006E724A" w:rsidP="00B267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t>Økonomi</w:t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  <w:t>Som aftalt på sidste partnerskabsmøde har vi brug for en vurdering af naturtilstand (sammen med Eriks undersøgelser og beskrivelserne i den nuværende plejeplan) som grundlag for det videre arbejde.</w:t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  <w:r w:rsidRPr="00BC58B9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Kommunen vil lave en §3 vurdering i år – det gjorde de også for 10 år siden. </w:t>
            </w:r>
          </w:p>
          <w:p w14:paraId="2AD0969C" w14:textId="77777777" w:rsidR="006E724A" w:rsidRPr="000247DD" w:rsidRDefault="006E724A" w:rsidP="00B267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</w:p>
          <w:p w14:paraId="0019B941" w14:textId="507A1C24" w:rsidR="006E724A" w:rsidRPr="000247DD" w:rsidRDefault="006E724A" w:rsidP="00B267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Ønske om at en eventuel konsulent får en liste over, hvad vi HAR af ressourcer, så en konsulent ikke fx ønsker geder, når der er alpakaer, så ressourcerne indtænkes.</w:t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br/>
            </w:r>
          </w:p>
          <w:p w14:paraId="5313EAC6" w14:textId="77777777" w:rsidR="00044960" w:rsidRDefault="006E724A" w:rsidP="000449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r w:rsidRPr="000247DD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lastRenderedPageBreak/>
              <w:t>Overblik over forurening/jordprøver</w:t>
            </w:r>
            <w:r w:rsidRPr="000247DD">
              <w:rPr>
                <w:rStyle w:val="normaltextrun"/>
                <w:rFonts w:ascii="KBH Tekst" w:eastAsia="Times New Roman" w:hAnsi="KBH Tekst"/>
                <w:b/>
                <w:bCs/>
                <w:sz w:val="20"/>
                <w:szCs w:val="20"/>
              </w:rPr>
              <w:br/>
            </w:r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Der er lavet 25 boringer i området</w:t>
            </w:r>
            <w:r w:rsidR="00044960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.</w:t>
            </w:r>
          </w:p>
          <w:p w14:paraId="66CEF27C" w14:textId="0231FF18" w:rsidR="006E724A" w:rsidRPr="000247DD" w:rsidRDefault="006E724A" w:rsidP="000449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KBH Tekst" w:eastAsia="Times New Roman" w:hAnsi="KBH Tekst"/>
                <w:sz w:val="20"/>
                <w:szCs w:val="20"/>
              </w:rPr>
            </w:pPr>
            <w:proofErr w:type="spellStart"/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>Chrisser</w:t>
            </w:r>
            <w:proofErr w:type="spellEnd"/>
            <w:r w:rsidRPr="000247DD">
              <w:rPr>
                <w:rStyle w:val="normaltextrun"/>
                <w:rFonts w:ascii="KBH Tekst" w:eastAsia="Times New Roman" w:hAnsi="KBH Tekst"/>
                <w:sz w:val="20"/>
                <w:szCs w:val="20"/>
              </w:rPr>
              <w:t xml:space="preserve"> spørger, om vi kan se resultaterne af prøverne.</w:t>
            </w:r>
          </w:p>
          <w:p w14:paraId="6A64C3F7" w14:textId="0F390526" w:rsidR="006E724A" w:rsidRPr="000247DD" w:rsidRDefault="006E724A" w:rsidP="00BA1DD1">
            <w:pPr>
              <w:rPr>
                <w:rFonts w:ascii="KBH Tekst" w:hAnsi="KBH Tekst" w:cs="Calibri"/>
                <w:sz w:val="20"/>
                <w:szCs w:val="20"/>
              </w:rPr>
            </w:pPr>
          </w:p>
        </w:tc>
      </w:tr>
      <w:tr w:rsidR="006E724A" w:rsidRPr="00D73752" w14:paraId="06776713" w14:textId="77777777" w:rsidTr="006E724A">
        <w:tc>
          <w:tcPr>
            <w:tcW w:w="2689" w:type="dxa"/>
          </w:tcPr>
          <w:p w14:paraId="749294AD" w14:textId="77777777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lastRenderedPageBreak/>
              <w:t>Nyt fra By og Havn</w:t>
            </w:r>
          </w:p>
          <w:p w14:paraId="4B737A92" w14:textId="32D6C6BA" w:rsidR="006E724A" w:rsidRPr="00D73752" w:rsidRDefault="006E724A" w:rsidP="00BA1DD1">
            <w:pPr>
              <w:pStyle w:val="Listeafsnit"/>
              <w:rPr>
                <w:rFonts w:ascii="KBH Tekst" w:hAnsi="KBH Tekst" w:cs="Calibr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5567DE3" w14:textId="075455B5" w:rsidR="006E724A" w:rsidRPr="00274BA2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proofErr w:type="spellStart"/>
            <w:r w:rsidRPr="00274BA2">
              <w:rPr>
                <w:rFonts w:ascii="KBH Tekst" w:hAnsi="KBH Tekst" w:cs="Calibri"/>
                <w:sz w:val="20"/>
                <w:szCs w:val="20"/>
              </w:rPr>
              <w:t>Chrisser</w:t>
            </w:r>
            <w:proofErr w:type="spellEnd"/>
            <w:r w:rsidRPr="00274BA2">
              <w:rPr>
                <w:rFonts w:ascii="KBH Tekst" w:hAnsi="KBH Tekst" w:cs="Calibri"/>
                <w:sz w:val="20"/>
                <w:szCs w:val="20"/>
              </w:rPr>
              <w:t xml:space="preserve"> og </w:t>
            </w:r>
            <w:r w:rsidRPr="00602046">
              <w:rPr>
                <w:rFonts w:ascii="KBH Tekst" w:hAnsi="KBH Tekst" w:cs="Calibri"/>
                <w:sz w:val="20"/>
                <w:szCs w:val="20"/>
              </w:rPr>
              <w:t xml:space="preserve">Claus har </w:t>
            </w:r>
            <w:r w:rsidR="00602046" w:rsidRPr="00602046">
              <w:rPr>
                <w:rFonts w:ascii="KBH Tekst" w:hAnsi="KBH Tekst" w:cs="Calibri"/>
                <w:sz w:val="20"/>
                <w:szCs w:val="20"/>
              </w:rPr>
              <w:t xml:space="preserve">efter henvendelse fra </w:t>
            </w:r>
            <w:r w:rsidRPr="00602046">
              <w:rPr>
                <w:rFonts w:ascii="KBH Tekst" w:hAnsi="KBH Tekst" w:cs="Calibri"/>
                <w:sz w:val="20"/>
                <w:szCs w:val="20"/>
              </w:rPr>
              <w:t xml:space="preserve">Ove </w:t>
            </w:r>
            <w:r w:rsidR="00602046" w:rsidRPr="00602046">
              <w:rPr>
                <w:rFonts w:ascii="KBH Tekst" w:hAnsi="KBH Tekst" w:cs="Calibri"/>
                <w:sz w:val="20"/>
                <w:szCs w:val="20"/>
              </w:rPr>
              <w:t xml:space="preserve">været </w:t>
            </w:r>
            <w:r w:rsidRPr="00602046">
              <w:rPr>
                <w:rFonts w:ascii="KBH Tekst" w:hAnsi="KBH Tekst" w:cs="Calibri"/>
                <w:sz w:val="20"/>
                <w:szCs w:val="20"/>
              </w:rPr>
              <w:t>ude og finde placering til trolden. Det er planen, at trolden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først</w:t>
            </w:r>
            <w:r w:rsidRPr="00274BA2">
              <w:rPr>
                <w:rFonts w:ascii="KBH Tekst" w:hAnsi="KBH Tekst" w:cs="Calibri"/>
                <w:sz w:val="20"/>
                <w:szCs w:val="20"/>
              </w:rPr>
              <w:t xml:space="preserve"> skal flyttes om et halvt år, men den mulige placering holder vi fast i, så vi har den klar, hvis</w:t>
            </w:r>
            <w:r>
              <w:rPr>
                <w:rFonts w:ascii="KBH Tekst" w:hAnsi="KBH Tekst" w:cs="Calibri"/>
                <w:sz w:val="20"/>
                <w:szCs w:val="20"/>
              </w:rPr>
              <w:t>/når</w:t>
            </w:r>
            <w:r w:rsidRPr="00274BA2">
              <w:rPr>
                <w:rFonts w:ascii="KBH Tekst" w:hAnsi="KBH Tekst" w:cs="Calibri"/>
                <w:sz w:val="20"/>
                <w:szCs w:val="20"/>
              </w:rPr>
              <w:t xml:space="preserve"> trolden skal flyttes.</w:t>
            </w:r>
          </w:p>
          <w:p w14:paraId="61647E6B" w14:textId="7EDBE536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 w:rsidRPr="00274BA2">
              <w:rPr>
                <w:rFonts w:ascii="KBH Tekst" w:hAnsi="KBH Tekst" w:cs="Calibri"/>
                <w:sz w:val="20"/>
                <w:szCs w:val="20"/>
              </w:rPr>
              <w:t>Partnerskabets råd er at vente til allersidste øjeblik med at flytte trolden.</w:t>
            </w:r>
          </w:p>
          <w:p w14:paraId="54F55542" w14:textId="77777777" w:rsidR="00922765" w:rsidRPr="00274BA2" w:rsidRDefault="00922765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8321A38" w14:textId="55C0339B" w:rsidR="006E724A" w:rsidRPr="00274BA2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 w:rsidRPr="00274BA2">
              <w:rPr>
                <w:rFonts w:ascii="KBH Tekst" w:hAnsi="KBH Tekst" w:cs="Calibri"/>
                <w:sz w:val="20"/>
                <w:szCs w:val="20"/>
              </w:rPr>
              <w:t>By og Havn tømmer skraldespande hver 14 dag.</w:t>
            </w:r>
          </w:p>
        </w:tc>
      </w:tr>
      <w:tr w:rsidR="006E724A" w:rsidRPr="00D73752" w14:paraId="6FD73D23" w14:textId="77777777" w:rsidTr="006E724A">
        <w:tc>
          <w:tcPr>
            <w:tcW w:w="2689" w:type="dxa"/>
          </w:tcPr>
          <w:p w14:paraId="24D9E535" w14:textId="1B4F3C01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Orientering om aktiviteter på Tippen i 2022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5502263E" w14:textId="77777777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En kort statusrunde på årets aktiviteter.</w:t>
            </w:r>
          </w:p>
          <w:p w14:paraId="74424B76" w14:textId="77777777" w:rsidR="006E724A" w:rsidRDefault="006E724A" w:rsidP="000B130B">
            <w:pPr>
              <w:pStyle w:val="NormalWeb"/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b/>
                <w:bCs/>
                <w:sz w:val="20"/>
                <w:szCs w:val="20"/>
              </w:rPr>
              <w:t>Naturplejegruppen</w:t>
            </w:r>
            <w:r>
              <w:rPr>
                <w:rFonts w:ascii="KBH Tekst" w:hAnsi="KBH Tekst" w:cs="Helvetica"/>
                <w:b/>
                <w:bCs/>
                <w:sz w:val="20"/>
                <w:szCs w:val="20"/>
              </w:rPr>
              <w:br/>
            </w:r>
            <w:r w:rsidRPr="000B130B">
              <w:rPr>
                <w:rFonts w:ascii="KBH Tekst" w:hAnsi="KBH Tekst" w:cs="Helvetica"/>
                <w:sz w:val="20"/>
                <w:szCs w:val="20"/>
              </w:rPr>
              <w:t>Af større arrangementer/arbejdsdage kan vi liste følgende:</w:t>
            </w:r>
          </w:p>
          <w:p w14:paraId="2FF6FEF0" w14:textId="77777777" w:rsidR="006E724A" w:rsidRDefault="006E724A" w:rsidP="000B130B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sz w:val="20"/>
                <w:szCs w:val="20"/>
              </w:rPr>
              <w:t>Den 3. april 2022 kl. 10-12 Affaldsindsamling – sammen med DN.</w:t>
            </w:r>
          </w:p>
          <w:p w14:paraId="18E90912" w14:textId="77777777" w:rsidR="006E724A" w:rsidRDefault="006E724A" w:rsidP="000B130B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sz w:val="20"/>
                <w:szCs w:val="20"/>
              </w:rPr>
              <w:t xml:space="preserve">April </w:t>
            </w:r>
            <w:proofErr w:type="spellStart"/>
            <w:r w:rsidRPr="000B130B">
              <w:rPr>
                <w:rFonts w:ascii="KBH Tekst" w:hAnsi="KBH Tekst" w:cs="Helvetica"/>
                <w:sz w:val="20"/>
                <w:szCs w:val="20"/>
              </w:rPr>
              <w:t>Høslet</w:t>
            </w:r>
            <w:proofErr w:type="spellEnd"/>
          </w:p>
          <w:p w14:paraId="31FCB946" w14:textId="77777777" w:rsidR="006E724A" w:rsidRDefault="006E724A" w:rsidP="000B130B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sz w:val="20"/>
                <w:szCs w:val="20"/>
              </w:rPr>
              <w:t>Maj Invasive arter</w:t>
            </w:r>
          </w:p>
          <w:p w14:paraId="08F31416" w14:textId="77777777" w:rsidR="006E724A" w:rsidRDefault="006E724A" w:rsidP="000B130B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sz w:val="20"/>
                <w:szCs w:val="20"/>
              </w:rPr>
              <w:t xml:space="preserve">Juni </w:t>
            </w:r>
            <w:proofErr w:type="spellStart"/>
            <w:r w:rsidRPr="000B130B">
              <w:rPr>
                <w:rFonts w:ascii="KBH Tekst" w:hAnsi="KBH Tekst" w:cs="Helvetica"/>
                <w:sz w:val="20"/>
                <w:szCs w:val="20"/>
              </w:rPr>
              <w:t>Høslet</w:t>
            </w:r>
            <w:proofErr w:type="spellEnd"/>
          </w:p>
          <w:p w14:paraId="06A5F83D" w14:textId="70564869" w:rsidR="006E724A" w:rsidRDefault="006E724A" w:rsidP="000B130B">
            <w:pPr>
              <w:pStyle w:val="NormalWeb"/>
              <w:numPr>
                <w:ilvl w:val="0"/>
                <w:numId w:val="8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B130B">
              <w:rPr>
                <w:rFonts w:ascii="KBH Tekst" w:hAnsi="KBH Tekst" w:cs="Helvetica"/>
                <w:sz w:val="20"/>
                <w:szCs w:val="20"/>
              </w:rPr>
              <w:t xml:space="preserve">August </w:t>
            </w:r>
            <w:proofErr w:type="spellStart"/>
            <w:r w:rsidRPr="000B130B">
              <w:rPr>
                <w:rFonts w:ascii="KBH Tekst" w:hAnsi="KBH Tekst" w:cs="Helvetica"/>
                <w:sz w:val="20"/>
                <w:szCs w:val="20"/>
              </w:rPr>
              <w:t>Høslet</w:t>
            </w:r>
            <w:proofErr w:type="spellEnd"/>
          </w:p>
          <w:p w14:paraId="0EC92896" w14:textId="5AB305CF" w:rsidR="006E724A" w:rsidRPr="00274BA2" w:rsidRDefault="006E724A" w:rsidP="000B130B">
            <w:pPr>
              <w:pStyle w:val="NormalWeb"/>
              <w:spacing w:after="0" w:afterAutospacing="0"/>
              <w:rPr>
                <w:rFonts w:ascii="KBH Tekst" w:hAnsi="KBH Tekst" w:cs="Helvetica"/>
                <w:b/>
                <w:bCs/>
                <w:sz w:val="20"/>
                <w:szCs w:val="20"/>
              </w:rPr>
            </w:pPr>
            <w:r w:rsidRPr="00274BA2">
              <w:rPr>
                <w:rFonts w:ascii="KBH Tekst" w:hAnsi="KBH Tekst" w:cs="Helvetica"/>
                <w:b/>
                <w:bCs/>
                <w:sz w:val="20"/>
                <w:szCs w:val="20"/>
              </w:rPr>
              <w:t>Kgs. Enghave Lokaludvalg</w:t>
            </w:r>
          </w:p>
          <w:p w14:paraId="20F2A9BF" w14:textId="03E9CB46" w:rsidR="006E724A" w:rsidRDefault="006E724A" w:rsidP="003228FD">
            <w:pPr>
              <w:pStyle w:val="NormalWeb"/>
              <w:numPr>
                <w:ilvl w:val="0"/>
                <w:numId w:val="9"/>
              </w:numPr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>
              <w:rPr>
                <w:rFonts w:ascii="KBH Tekst" w:hAnsi="KBH Tekst" w:cs="Helvetica"/>
                <w:sz w:val="20"/>
                <w:szCs w:val="20"/>
              </w:rPr>
              <w:t>Høstpicnic i september. Alle partnere må gerne tænke over, om de kan byde ind med aktiviteter eller guidede ture.</w:t>
            </w:r>
          </w:p>
          <w:p w14:paraId="563ADA39" w14:textId="79467BB9" w:rsidR="006E724A" w:rsidRPr="000619E6" w:rsidRDefault="000619E6" w:rsidP="003228FD">
            <w:pPr>
              <w:pStyle w:val="NormalWeb"/>
              <w:spacing w:after="0" w:afterAutospacing="0"/>
              <w:rPr>
                <w:rFonts w:ascii="KBH Tekst" w:hAnsi="KBH Tekst" w:cs="Helvetica"/>
                <w:sz w:val="20"/>
                <w:szCs w:val="20"/>
              </w:rPr>
            </w:pPr>
            <w:r w:rsidRPr="000619E6">
              <w:rPr>
                <w:rFonts w:ascii="KBH Tekst" w:hAnsi="KBH Tekst" w:cs="Helvetica"/>
                <w:sz w:val="20"/>
                <w:szCs w:val="20"/>
              </w:rPr>
              <w:t>Alle sender aktiviteter til referat til Marie</w:t>
            </w:r>
            <w:r>
              <w:rPr>
                <w:rFonts w:ascii="KBH Tekst" w:hAnsi="KBH Tekst" w:cs="Helvetica"/>
                <w:sz w:val="20"/>
                <w:szCs w:val="20"/>
              </w:rPr>
              <w:t>.</w:t>
            </w:r>
          </w:p>
        </w:tc>
      </w:tr>
      <w:tr w:rsidR="006E724A" w:rsidRPr="00D73752" w14:paraId="127E4A15" w14:textId="77777777" w:rsidTr="006E724A">
        <w:tc>
          <w:tcPr>
            <w:tcW w:w="2689" w:type="dxa"/>
          </w:tcPr>
          <w:p w14:paraId="6A553FC4" w14:textId="61F6EDD1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Status på skrald</w:t>
            </w:r>
          </w:p>
        </w:tc>
        <w:tc>
          <w:tcPr>
            <w:tcW w:w="6804" w:type="dxa"/>
          </w:tcPr>
          <w:p w14:paraId="035DF12A" w14:textId="6D3D91F3" w:rsidR="006E724A" w:rsidRDefault="006E724A" w:rsidP="000F14E7">
            <w:p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Børnenes Dyremark er tovholdere for Tippens </w:t>
            </w:r>
            <w:proofErr w:type="spellStart"/>
            <w:r w:rsidRPr="00D73752">
              <w:rPr>
                <w:rFonts w:ascii="KBH Tekst" w:hAnsi="KBH Tekst" w:cs="Calibri"/>
                <w:sz w:val="20"/>
                <w:szCs w:val="20"/>
              </w:rPr>
              <w:t>Skraldelaug</w:t>
            </w:r>
            <w:proofErr w:type="spellEnd"/>
            <w:r w:rsidRPr="00D73752">
              <w:rPr>
                <w:rFonts w:ascii="KBH Tekst" w:hAnsi="KBH Tekst" w:cs="Calibri"/>
                <w:sz w:val="20"/>
                <w:szCs w:val="20"/>
              </w:rPr>
              <w:t xml:space="preserve">. </w:t>
            </w:r>
          </w:p>
          <w:p w14:paraId="61E1F60D" w14:textId="34A93FB1" w:rsidR="006E724A" w:rsidRDefault="006E724A" w:rsidP="000F14E7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6A4948B8" w14:textId="33B1EAAA" w:rsidR="006E724A" w:rsidRDefault="006E724A" w:rsidP="000F14E7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 xml:space="preserve">Fra januar har der været hjælp til at tømme skrald. </w:t>
            </w:r>
            <w:proofErr w:type="spellStart"/>
            <w:r>
              <w:rPr>
                <w:rFonts w:ascii="KBH Tekst" w:hAnsi="KBH Tekst" w:cs="Calibri"/>
                <w:sz w:val="20"/>
                <w:szCs w:val="20"/>
              </w:rPr>
              <w:t>Fårelauget</w:t>
            </w:r>
            <w:proofErr w:type="spellEnd"/>
            <w:r>
              <w:rPr>
                <w:rFonts w:ascii="KBH Tekst" w:hAnsi="KBH Tekst" w:cs="Calibri"/>
                <w:sz w:val="20"/>
                <w:szCs w:val="20"/>
              </w:rPr>
              <w:t xml:space="preserve"> holder lidt øje og er klar til at tage over, hvis den ekstra indsats stopper.</w:t>
            </w:r>
          </w:p>
          <w:p w14:paraId="5F55B8D9" w14:textId="76A15431" w:rsidR="006E724A" w:rsidRDefault="006E724A" w:rsidP="000F14E7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637C25EE" w14:textId="62F20213" w:rsidR="006E724A" w:rsidRPr="00D73752" w:rsidRDefault="006E724A" w:rsidP="003228FD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Erik og frivillige holder arealet fri af skrald og arrangerer desuden skraldeindsamling den 3. april sammen med DN.</w:t>
            </w:r>
          </w:p>
        </w:tc>
      </w:tr>
      <w:tr w:rsidR="006E724A" w:rsidRPr="00D73752" w14:paraId="161DCCA1" w14:textId="77777777" w:rsidTr="006E724A">
        <w:tc>
          <w:tcPr>
            <w:tcW w:w="2689" w:type="dxa"/>
          </w:tcPr>
          <w:p w14:paraId="2515D09E" w14:textId="49BDBC18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Status på kommunikation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50F115F7" w14:textId="28848644" w:rsidR="006E724A" w:rsidRPr="00D73752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Hvis I har aktiviteter til lokaludvalgets underside om partnerskabet, kan de sendes til Marie.</w:t>
            </w:r>
          </w:p>
        </w:tc>
      </w:tr>
      <w:tr w:rsidR="006E724A" w:rsidRPr="00D73752" w14:paraId="2D9A3609" w14:textId="77777777" w:rsidTr="006E724A">
        <w:tc>
          <w:tcPr>
            <w:tcW w:w="2689" w:type="dxa"/>
          </w:tcPr>
          <w:p w14:paraId="18A3EFD3" w14:textId="0EE5B45F" w:rsidR="006E724A" w:rsidRPr="00D73752" w:rsidRDefault="006E724A" w:rsidP="00592ACB">
            <w:pPr>
              <w:pStyle w:val="Listeafsnit"/>
              <w:numPr>
                <w:ilvl w:val="0"/>
                <w:numId w:val="2"/>
              </w:numPr>
              <w:rPr>
                <w:rFonts w:ascii="KBH Tekst" w:hAnsi="KBH Tekst" w:cs="Calibri"/>
                <w:sz w:val="20"/>
                <w:szCs w:val="20"/>
              </w:rPr>
            </w:pPr>
            <w:r w:rsidRPr="00D73752">
              <w:rPr>
                <w:rFonts w:ascii="KBH Tekst" w:hAnsi="KBH Tekst" w:cs="Calibri"/>
                <w:sz w:val="20"/>
                <w:szCs w:val="20"/>
              </w:rPr>
              <w:t>Evt.</w:t>
            </w:r>
            <w:r w:rsidRPr="00D73752">
              <w:rPr>
                <w:rFonts w:ascii="KBH Tekst" w:hAnsi="KBH Tekst" w:cs="Calibri"/>
                <w:sz w:val="20"/>
                <w:szCs w:val="20"/>
              </w:rPr>
              <w:br/>
            </w:r>
          </w:p>
        </w:tc>
        <w:tc>
          <w:tcPr>
            <w:tcW w:w="6804" w:type="dxa"/>
          </w:tcPr>
          <w:p w14:paraId="0DE36EF1" w14:textId="4928753E" w:rsidR="006E724A" w:rsidRPr="00733C85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Claus har set en ræv på Sommerfuglen i dag</w:t>
            </w:r>
            <w:r w:rsidR="009E030A">
              <w:rPr>
                <w:rFonts w:ascii="KBH Tekst" w:hAnsi="KBH Tekst" w:cs="Calibri"/>
                <w:sz w:val="20"/>
                <w:szCs w:val="20"/>
              </w:rPr>
              <w:t xml:space="preserve">, </w:t>
            </w:r>
            <w:r>
              <w:rPr>
                <w:rFonts w:ascii="KBH Tekst" w:hAnsi="KBH Tekst" w:cs="Calibri"/>
                <w:sz w:val="20"/>
                <w:szCs w:val="20"/>
              </w:rPr>
              <w:t>og</w:t>
            </w:r>
            <w:r w:rsidR="009E030A">
              <w:rPr>
                <w:rFonts w:ascii="KBH Tekst" w:hAnsi="KBH Tekst" w:cs="Calibri"/>
                <w:sz w:val="20"/>
                <w:szCs w:val="20"/>
              </w:rPr>
              <w:t xml:space="preserve"> der er for nylig også set lækat. Der er set mink andre steder på Tippen,</w:t>
            </w:r>
            <w:r w:rsidR="00E80E81">
              <w:rPr>
                <w:rFonts w:ascii="KBH Tekst" w:hAnsi="KBH Tekst" w:cs="Calibri"/>
                <w:sz w:val="20"/>
                <w:szCs w:val="20"/>
              </w:rPr>
              <w:t xml:space="preserve"> og</w:t>
            </w:r>
            <w:r>
              <w:rPr>
                <w:rFonts w:ascii="KBH Tekst" w:hAnsi="KBH Tekst" w:cs="Calibri"/>
                <w:sz w:val="20"/>
                <w:szCs w:val="20"/>
              </w:rPr>
              <w:t xml:space="preserve"> det </w:t>
            </w:r>
            <w:r w:rsidRPr="00733C85">
              <w:rPr>
                <w:rFonts w:ascii="KBH Tekst" w:hAnsi="KBH Tekst" w:cs="Calibri"/>
                <w:sz w:val="20"/>
                <w:szCs w:val="20"/>
              </w:rPr>
              <w:t>går ud over fuglelivet.</w:t>
            </w:r>
          </w:p>
          <w:p w14:paraId="0A7E8B6D" w14:textId="33B778CA" w:rsidR="00A91E2C" w:rsidRPr="00733C85" w:rsidRDefault="00A91E2C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0A1ACF5" w14:textId="4354C9FD" w:rsidR="00A91E2C" w:rsidRPr="00733C85" w:rsidRDefault="00733C85">
            <w:pPr>
              <w:rPr>
                <w:rFonts w:ascii="KBH Tekst" w:hAnsi="KBH Tekst" w:cs="Calibri"/>
                <w:sz w:val="20"/>
                <w:szCs w:val="20"/>
              </w:rPr>
            </w:pPr>
            <w:r w:rsidRPr="00733C85">
              <w:rPr>
                <w:rFonts w:ascii="KBH Tekst" w:hAnsi="KBH Tekst" w:cs="Calibri"/>
                <w:sz w:val="20"/>
                <w:szCs w:val="20"/>
              </w:rPr>
              <w:t>Så vidt vides anbefaler Naturstyrelsen, at evt. bekæmpelse af mink foregår ved at oprette et ’</w:t>
            </w:r>
            <w:proofErr w:type="spellStart"/>
            <w:r w:rsidRPr="00733C85">
              <w:rPr>
                <w:rFonts w:ascii="KBH Tekst" w:hAnsi="KBH Tekst" w:cs="Calibri"/>
                <w:sz w:val="20"/>
                <w:szCs w:val="20"/>
              </w:rPr>
              <w:t>minklaug</w:t>
            </w:r>
            <w:proofErr w:type="spellEnd"/>
            <w:r w:rsidRPr="00733C85">
              <w:rPr>
                <w:rFonts w:ascii="KBH Tekst" w:hAnsi="KBH Tekst" w:cs="Calibri"/>
                <w:sz w:val="20"/>
                <w:szCs w:val="20"/>
              </w:rPr>
              <w:t>’, der kan låne fælder af Naturstyrelsen og evt. også få hjælp til aflivning af tilfangetagne.</w:t>
            </w:r>
          </w:p>
          <w:p w14:paraId="128A9462" w14:textId="77777777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26D83061" w14:textId="3EEA9521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Hvis der skal fælder op til mink, kan Erik holde øje og Rie + evt. flere jægere kan skyde. Punktet tages op næste gang – evt. tages der kontakt til Naturstyrelsen.</w:t>
            </w:r>
          </w:p>
          <w:p w14:paraId="6ACC5285" w14:textId="77777777" w:rsidR="006E724A" w:rsidRDefault="006E724A">
            <w:pPr>
              <w:rPr>
                <w:rFonts w:ascii="KBH Tekst" w:hAnsi="KBH Tekst" w:cs="Calibri"/>
                <w:sz w:val="20"/>
                <w:szCs w:val="20"/>
              </w:rPr>
            </w:pPr>
          </w:p>
          <w:p w14:paraId="64342188" w14:textId="7C007918" w:rsidR="006E724A" w:rsidRPr="00D73752" w:rsidRDefault="006E724A" w:rsidP="002277E6">
            <w:pPr>
              <w:rPr>
                <w:rFonts w:ascii="KBH Tekst" w:hAnsi="KBH Tekst" w:cs="Calibri"/>
                <w:sz w:val="20"/>
                <w:szCs w:val="20"/>
              </w:rPr>
            </w:pPr>
            <w:r>
              <w:rPr>
                <w:rFonts w:ascii="KBH Tekst" w:hAnsi="KBH Tekst" w:cs="Calibri"/>
                <w:sz w:val="20"/>
                <w:szCs w:val="20"/>
              </w:rPr>
              <w:t>Dyremarken får lam om tre uger. Pga. skybrudsprojektet er der plads til færre lam end normalt.</w:t>
            </w:r>
          </w:p>
        </w:tc>
      </w:tr>
    </w:tbl>
    <w:p w14:paraId="1C37DB01" w14:textId="4867ECC1" w:rsidR="00592ACB" w:rsidRPr="001D3C0A" w:rsidRDefault="00A0266F">
      <w:pPr>
        <w:rPr>
          <w:rFonts w:ascii="KBH Tekst" w:hAnsi="KBH Tekst"/>
          <w:color w:val="00B050"/>
          <w:sz w:val="20"/>
          <w:szCs w:val="20"/>
        </w:rPr>
      </w:pPr>
      <w:r w:rsidRPr="00D73752">
        <w:rPr>
          <w:rFonts w:ascii="KBH Tekst" w:hAnsi="KBH Tekst"/>
          <w:sz w:val="20"/>
          <w:szCs w:val="20"/>
        </w:rPr>
        <w:t xml:space="preserve">Referater, arbejdsplan, </w:t>
      </w:r>
      <w:r w:rsidR="00592ACB" w:rsidRPr="00D73752">
        <w:rPr>
          <w:rFonts w:ascii="KBH Tekst" w:hAnsi="KBH Tekst"/>
          <w:sz w:val="20"/>
          <w:szCs w:val="20"/>
        </w:rPr>
        <w:t xml:space="preserve">samarbejdsaftale, </w:t>
      </w:r>
      <w:proofErr w:type="spellStart"/>
      <w:r w:rsidR="00592ACB" w:rsidRPr="00D73752">
        <w:rPr>
          <w:rFonts w:ascii="KBH Tekst" w:hAnsi="KBH Tekst"/>
          <w:sz w:val="20"/>
          <w:szCs w:val="20"/>
        </w:rPr>
        <w:t>adfærdskodex</w:t>
      </w:r>
      <w:proofErr w:type="spellEnd"/>
      <w:r w:rsidR="00592ACB" w:rsidRPr="00D73752">
        <w:rPr>
          <w:rFonts w:ascii="KBH Tekst" w:hAnsi="KBH Tekst"/>
          <w:sz w:val="20"/>
          <w:szCs w:val="20"/>
        </w:rPr>
        <w:t xml:space="preserve"> m.v. ligger online: </w:t>
      </w:r>
      <w:hyperlink r:id="rId8" w:history="1">
        <w:r w:rsidR="004208B1" w:rsidRPr="001D3C0A">
          <w:rPr>
            <w:rStyle w:val="Hyperlink"/>
            <w:rFonts w:ascii="KBH Tekst" w:hAnsi="KBH Tekst"/>
            <w:color w:val="00B050"/>
            <w:sz w:val="20"/>
            <w:szCs w:val="20"/>
          </w:rPr>
          <w:t>Partnerskabet Tippen Syder | Kgs. Enghave Lokaludvalg (kk.dk)</w:t>
        </w:r>
      </w:hyperlink>
    </w:p>
    <w:sectPr w:rsidR="00592ACB" w:rsidRPr="001D3C0A" w:rsidSect="00712F37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489"/>
    <w:multiLevelType w:val="hybridMultilevel"/>
    <w:tmpl w:val="A3F4475A"/>
    <w:lvl w:ilvl="0" w:tplc="0E182F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544F0"/>
    <w:multiLevelType w:val="hybridMultilevel"/>
    <w:tmpl w:val="BEF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6B8"/>
    <w:multiLevelType w:val="hybridMultilevel"/>
    <w:tmpl w:val="62781B9E"/>
    <w:lvl w:ilvl="0" w:tplc="C1B00DCA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4135C"/>
    <w:multiLevelType w:val="hybridMultilevel"/>
    <w:tmpl w:val="D47AD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9D"/>
    <w:multiLevelType w:val="hybridMultilevel"/>
    <w:tmpl w:val="AD1CA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5327F"/>
    <w:multiLevelType w:val="hybridMultilevel"/>
    <w:tmpl w:val="C0BEB8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274B3"/>
    <w:multiLevelType w:val="hybridMultilevel"/>
    <w:tmpl w:val="C07A99F2"/>
    <w:lvl w:ilvl="0" w:tplc="0E182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BB6"/>
    <w:multiLevelType w:val="hybridMultilevel"/>
    <w:tmpl w:val="B2E21A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C2F2A"/>
    <w:multiLevelType w:val="multilevel"/>
    <w:tmpl w:val="1FC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/SFIUINeyqcc5nt6VuJBxMvKBdIILsBEjW+aIa3Q4KSy4spbQgOi3D7baWTZwG1"/>
  </w:docVars>
  <w:rsids>
    <w:rsidRoot w:val="00BB0945"/>
    <w:rsid w:val="00010C9D"/>
    <w:rsid w:val="00013370"/>
    <w:rsid w:val="00013B0F"/>
    <w:rsid w:val="000236BE"/>
    <w:rsid w:val="000247DD"/>
    <w:rsid w:val="00043003"/>
    <w:rsid w:val="00044960"/>
    <w:rsid w:val="00050B74"/>
    <w:rsid w:val="000516A6"/>
    <w:rsid w:val="000619E6"/>
    <w:rsid w:val="00065547"/>
    <w:rsid w:val="00073535"/>
    <w:rsid w:val="00081B5F"/>
    <w:rsid w:val="00086212"/>
    <w:rsid w:val="000B130B"/>
    <w:rsid w:val="000B30CE"/>
    <w:rsid w:val="000F14E7"/>
    <w:rsid w:val="000F29CD"/>
    <w:rsid w:val="00100D35"/>
    <w:rsid w:val="001269AA"/>
    <w:rsid w:val="00151BB9"/>
    <w:rsid w:val="0017059D"/>
    <w:rsid w:val="00171F4D"/>
    <w:rsid w:val="001A5505"/>
    <w:rsid w:val="001B05A4"/>
    <w:rsid w:val="001C54E4"/>
    <w:rsid w:val="001D3C0A"/>
    <w:rsid w:val="001E0B2F"/>
    <w:rsid w:val="001E344C"/>
    <w:rsid w:val="001E45A4"/>
    <w:rsid w:val="001E6E07"/>
    <w:rsid w:val="00207320"/>
    <w:rsid w:val="00220A33"/>
    <w:rsid w:val="00220FA4"/>
    <w:rsid w:val="0022598E"/>
    <w:rsid w:val="002273CD"/>
    <w:rsid w:val="002277E6"/>
    <w:rsid w:val="00245668"/>
    <w:rsid w:val="00263A29"/>
    <w:rsid w:val="00274BA2"/>
    <w:rsid w:val="002827E9"/>
    <w:rsid w:val="002A373E"/>
    <w:rsid w:val="002B3761"/>
    <w:rsid w:val="002C4B69"/>
    <w:rsid w:val="002D114D"/>
    <w:rsid w:val="002E5C06"/>
    <w:rsid w:val="002F14C1"/>
    <w:rsid w:val="002F4176"/>
    <w:rsid w:val="002F4C2E"/>
    <w:rsid w:val="002F6DC7"/>
    <w:rsid w:val="0032013C"/>
    <w:rsid w:val="003228FD"/>
    <w:rsid w:val="003940B1"/>
    <w:rsid w:val="003A28BC"/>
    <w:rsid w:val="003C3C03"/>
    <w:rsid w:val="003E6176"/>
    <w:rsid w:val="00402E98"/>
    <w:rsid w:val="004135DB"/>
    <w:rsid w:val="00417F28"/>
    <w:rsid w:val="004208B1"/>
    <w:rsid w:val="0043428D"/>
    <w:rsid w:val="00436F8C"/>
    <w:rsid w:val="00442871"/>
    <w:rsid w:val="004834A3"/>
    <w:rsid w:val="004A05A1"/>
    <w:rsid w:val="004A0907"/>
    <w:rsid w:val="004A788F"/>
    <w:rsid w:val="004B60B1"/>
    <w:rsid w:val="004D114B"/>
    <w:rsid w:val="00501DC6"/>
    <w:rsid w:val="005304A7"/>
    <w:rsid w:val="00530B63"/>
    <w:rsid w:val="005436D4"/>
    <w:rsid w:val="00543A64"/>
    <w:rsid w:val="00543B2F"/>
    <w:rsid w:val="00555977"/>
    <w:rsid w:val="00575024"/>
    <w:rsid w:val="00592ACB"/>
    <w:rsid w:val="005C2026"/>
    <w:rsid w:val="00602046"/>
    <w:rsid w:val="00611168"/>
    <w:rsid w:val="006129C2"/>
    <w:rsid w:val="00633317"/>
    <w:rsid w:val="006445FE"/>
    <w:rsid w:val="00645577"/>
    <w:rsid w:val="0064613F"/>
    <w:rsid w:val="00683C87"/>
    <w:rsid w:val="006A17CE"/>
    <w:rsid w:val="006A570D"/>
    <w:rsid w:val="006B7978"/>
    <w:rsid w:val="006C43BD"/>
    <w:rsid w:val="006E724A"/>
    <w:rsid w:val="00712F37"/>
    <w:rsid w:val="00733C85"/>
    <w:rsid w:val="00733F59"/>
    <w:rsid w:val="007C1B39"/>
    <w:rsid w:val="00800705"/>
    <w:rsid w:val="0086353D"/>
    <w:rsid w:val="00864213"/>
    <w:rsid w:val="00882E91"/>
    <w:rsid w:val="008830B7"/>
    <w:rsid w:val="00893CA9"/>
    <w:rsid w:val="008A41DC"/>
    <w:rsid w:val="008C26A5"/>
    <w:rsid w:val="008E5A2B"/>
    <w:rsid w:val="009046CD"/>
    <w:rsid w:val="00922004"/>
    <w:rsid w:val="00922765"/>
    <w:rsid w:val="0093254C"/>
    <w:rsid w:val="00937EA6"/>
    <w:rsid w:val="0096108C"/>
    <w:rsid w:val="00961119"/>
    <w:rsid w:val="009D70A1"/>
    <w:rsid w:val="009E030A"/>
    <w:rsid w:val="009E14BD"/>
    <w:rsid w:val="00A0266F"/>
    <w:rsid w:val="00A24B4C"/>
    <w:rsid w:val="00A30DB3"/>
    <w:rsid w:val="00A41186"/>
    <w:rsid w:val="00A64160"/>
    <w:rsid w:val="00A7014D"/>
    <w:rsid w:val="00A73286"/>
    <w:rsid w:val="00A80DD7"/>
    <w:rsid w:val="00A86E05"/>
    <w:rsid w:val="00A91B9B"/>
    <w:rsid w:val="00A91E2C"/>
    <w:rsid w:val="00AB417E"/>
    <w:rsid w:val="00AB56B1"/>
    <w:rsid w:val="00AC101E"/>
    <w:rsid w:val="00AC6E55"/>
    <w:rsid w:val="00AE2A43"/>
    <w:rsid w:val="00AF2065"/>
    <w:rsid w:val="00B021F0"/>
    <w:rsid w:val="00B03F59"/>
    <w:rsid w:val="00B26751"/>
    <w:rsid w:val="00B628C3"/>
    <w:rsid w:val="00B64181"/>
    <w:rsid w:val="00B954CA"/>
    <w:rsid w:val="00B96127"/>
    <w:rsid w:val="00B97E47"/>
    <w:rsid w:val="00BA1DD1"/>
    <w:rsid w:val="00BB0945"/>
    <w:rsid w:val="00BB1958"/>
    <w:rsid w:val="00BB565F"/>
    <w:rsid w:val="00BC58B9"/>
    <w:rsid w:val="00BD1805"/>
    <w:rsid w:val="00BE3CA7"/>
    <w:rsid w:val="00BF29BA"/>
    <w:rsid w:val="00C13C8F"/>
    <w:rsid w:val="00C24126"/>
    <w:rsid w:val="00C27DF4"/>
    <w:rsid w:val="00C40DDF"/>
    <w:rsid w:val="00C47E3F"/>
    <w:rsid w:val="00C61004"/>
    <w:rsid w:val="00C72E1C"/>
    <w:rsid w:val="00C81A54"/>
    <w:rsid w:val="00C94B0B"/>
    <w:rsid w:val="00CB1CF6"/>
    <w:rsid w:val="00CD1BF9"/>
    <w:rsid w:val="00CF2ED7"/>
    <w:rsid w:val="00CF741E"/>
    <w:rsid w:val="00D27BAC"/>
    <w:rsid w:val="00D5262D"/>
    <w:rsid w:val="00D57148"/>
    <w:rsid w:val="00D627FC"/>
    <w:rsid w:val="00D73752"/>
    <w:rsid w:val="00D80BDC"/>
    <w:rsid w:val="00D846A9"/>
    <w:rsid w:val="00D96484"/>
    <w:rsid w:val="00DA2EAB"/>
    <w:rsid w:val="00DD5441"/>
    <w:rsid w:val="00DD589D"/>
    <w:rsid w:val="00DE4F0E"/>
    <w:rsid w:val="00E06118"/>
    <w:rsid w:val="00E10189"/>
    <w:rsid w:val="00E12E6C"/>
    <w:rsid w:val="00E41B61"/>
    <w:rsid w:val="00E5138E"/>
    <w:rsid w:val="00E70477"/>
    <w:rsid w:val="00E80E81"/>
    <w:rsid w:val="00EB7995"/>
    <w:rsid w:val="00EC446B"/>
    <w:rsid w:val="00EC7BB8"/>
    <w:rsid w:val="00ED47AD"/>
    <w:rsid w:val="00ED6077"/>
    <w:rsid w:val="00EF736E"/>
    <w:rsid w:val="00F077B6"/>
    <w:rsid w:val="00F11B9E"/>
    <w:rsid w:val="00F32632"/>
    <w:rsid w:val="00F507F2"/>
    <w:rsid w:val="00F52E9E"/>
    <w:rsid w:val="00F65D44"/>
    <w:rsid w:val="00F91450"/>
    <w:rsid w:val="00F95130"/>
    <w:rsid w:val="00FC2946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265"/>
  <w15:chartTrackingRefBased/>
  <w15:docId w15:val="{2AEBBDA4-8BA4-4A2A-B63F-10DB737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B0945"/>
    <w:rPr>
      <w:color w:val="0563C1"/>
      <w:u w:val="single"/>
    </w:rPr>
  </w:style>
  <w:style w:type="table" w:styleId="Tabel-Gitter">
    <w:name w:val="Table Grid"/>
    <w:basedOn w:val="Tabel-Normal"/>
    <w:uiPriority w:val="3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5138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92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2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81B5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normaltextrun">
    <w:name w:val="normaltextrun"/>
    <w:basedOn w:val="Standardskrifttypeiafsnit"/>
    <w:rsid w:val="00081B5F"/>
  </w:style>
  <w:style w:type="character" w:customStyle="1" w:styleId="eop">
    <w:name w:val="eop"/>
    <w:basedOn w:val="Standardskrifttypeiafsnit"/>
    <w:rsid w:val="00081B5F"/>
  </w:style>
  <w:style w:type="paragraph" w:styleId="NormalWeb">
    <w:name w:val="Normal (Web)"/>
    <w:basedOn w:val="Normal"/>
    <w:uiPriority w:val="99"/>
    <w:semiHidden/>
    <w:unhideWhenUsed/>
    <w:rsid w:val="000B130B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ensenghavelokaludvalg.kk.dk/Tippensyd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B5036-A74F-43F9-B81D-A1021178D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D9E5A-F568-4257-A56B-C5EED1895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6E7F4-26E8-4031-8774-22F0E2B4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5486</Characters>
  <Application>Microsoft Office Word</Application>
  <DocSecurity>0</DocSecurity>
  <Lines>195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Marie Svan Olsen</cp:lastModifiedBy>
  <cp:revision>2</cp:revision>
  <dcterms:created xsi:type="dcterms:W3CDTF">2022-03-16T13:09:00Z</dcterms:created>
  <dcterms:modified xsi:type="dcterms:W3CDTF">2022-03-16T13:09:00Z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